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A3" w:rsidRPr="00CB1A8D" w:rsidRDefault="00F92CA3" w:rsidP="00F92CA3">
      <w:pPr>
        <w:jc w:val="center"/>
        <w:rPr>
          <w:b/>
          <w:bCs/>
          <w:i/>
          <w:sz w:val="4"/>
          <w:szCs w:val="4"/>
        </w:rPr>
      </w:pPr>
    </w:p>
    <w:p w:rsidR="00F92CA3" w:rsidRPr="00CB1A8D" w:rsidRDefault="00F92CA3" w:rsidP="00F92CA3">
      <w:pPr>
        <w:spacing w:after="0"/>
        <w:jc w:val="center"/>
        <w:rPr>
          <w:b/>
          <w:bCs/>
          <w:sz w:val="36"/>
          <w:szCs w:val="36"/>
        </w:rPr>
      </w:pPr>
      <w:r w:rsidRPr="00CB1A8D">
        <w:rPr>
          <w:b/>
          <w:bCs/>
          <w:sz w:val="36"/>
          <w:szCs w:val="36"/>
        </w:rPr>
        <w:t xml:space="preserve">Nieuw Vlaams geld voor mobiliteit in </w:t>
      </w:r>
      <w:r w:rsidR="008D3D91" w:rsidRPr="00CB1A8D">
        <w:rPr>
          <w:b/>
          <w:bCs/>
          <w:sz w:val="36"/>
          <w:szCs w:val="36"/>
        </w:rPr>
        <w:t>Temse</w:t>
      </w:r>
    </w:p>
    <w:p w:rsidR="00F92CA3" w:rsidRPr="00CB1A8D" w:rsidRDefault="00F92CA3" w:rsidP="00F92CA3">
      <w:pPr>
        <w:spacing w:after="0"/>
        <w:rPr>
          <w:b/>
          <w:bCs/>
        </w:rPr>
      </w:pPr>
    </w:p>
    <w:p w:rsidR="00F92CA3" w:rsidRPr="00CB1A8D" w:rsidRDefault="00F92CA3" w:rsidP="00F92CA3">
      <w:pPr>
        <w:spacing w:after="0"/>
        <w:jc w:val="both"/>
        <w:rPr>
          <w:b/>
          <w:sz w:val="23"/>
          <w:szCs w:val="23"/>
        </w:rPr>
      </w:pPr>
      <w:r w:rsidRPr="00CB1A8D">
        <w:rPr>
          <w:b/>
          <w:sz w:val="23"/>
          <w:szCs w:val="23"/>
        </w:rPr>
        <w:t xml:space="preserve">De investeringen van de Vlaamse Regering in Mobiliteit liggen deze regeerperiode 33% hoger dan in de vorige regeerperiode en dat wordt ook voelbaar in </w:t>
      </w:r>
      <w:r w:rsidR="008D3D91" w:rsidRPr="00CB1A8D">
        <w:rPr>
          <w:b/>
          <w:sz w:val="23"/>
          <w:szCs w:val="23"/>
        </w:rPr>
        <w:t>Temse</w:t>
      </w:r>
      <w:r w:rsidRPr="00CB1A8D">
        <w:rPr>
          <w:b/>
          <w:sz w:val="23"/>
          <w:szCs w:val="23"/>
        </w:rPr>
        <w:t xml:space="preserve">. Het Geïntegreerd Investeringsplan (GIP) van Vlaams minister Openbare Werken Ben Weyts (N-VA) bevat ook goed nieuws voor de mobiliteit in onze gemeente. “Vlaanderen heeft nog nooit zoveel geïnvesteerd in Mobiliteit en dat is goed nieuws voor projecten die al lang op zich lieten wachten”, zegt </w:t>
      </w:r>
      <w:r w:rsidR="008D3D91" w:rsidRPr="00CB1A8D">
        <w:rPr>
          <w:b/>
          <w:sz w:val="23"/>
          <w:szCs w:val="23"/>
        </w:rPr>
        <w:t>Lieve Truyman schepen van mobiliteit van</w:t>
      </w:r>
      <w:r w:rsidRPr="00CB1A8D">
        <w:rPr>
          <w:b/>
          <w:sz w:val="23"/>
          <w:szCs w:val="23"/>
        </w:rPr>
        <w:t xml:space="preserve"> N-VA </w:t>
      </w:r>
      <w:r w:rsidR="008D3D91" w:rsidRPr="00CB1A8D">
        <w:rPr>
          <w:b/>
          <w:sz w:val="23"/>
          <w:szCs w:val="23"/>
        </w:rPr>
        <w:t>Temse</w:t>
      </w:r>
      <w:r w:rsidRPr="00CB1A8D">
        <w:rPr>
          <w:b/>
          <w:sz w:val="23"/>
          <w:szCs w:val="23"/>
        </w:rPr>
        <w:t xml:space="preserve">, en </w:t>
      </w:r>
      <w:r w:rsidR="008D3D91" w:rsidRPr="00CB1A8D">
        <w:rPr>
          <w:b/>
          <w:sz w:val="23"/>
          <w:szCs w:val="23"/>
        </w:rPr>
        <w:t>Vlaams Parlementslid Koen Daniëls</w:t>
      </w:r>
      <w:r w:rsidRPr="00CB1A8D">
        <w:rPr>
          <w:b/>
          <w:sz w:val="23"/>
          <w:szCs w:val="23"/>
        </w:rPr>
        <w:t xml:space="preserve">. “N-VA is al lang vragende partij om </w:t>
      </w:r>
      <w:r w:rsidR="008D3D91" w:rsidRPr="00CB1A8D">
        <w:rPr>
          <w:b/>
          <w:sz w:val="23"/>
          <w:szCs w:val="23"/>
        </w:rPr>
        <w:t xml:space="preserve">een conflictvrij kruispunt op de N16 met de Hoogkamerstraat </w:t>
      </w:r>
      <w:r w:rsidRPr="00CB1A8D">
        <w:rPr>
          <w:b/>
          <w:sz w:val="23"/>
          <w:szCs w:val="23"/>
        </w:rPr>
        <w:t xml:space="preserve"> te realiseren. Nu is er eindelijk een concreet perspectief”. </w:t>
      </w:r>
    </w:p>
    <w:p w:rsidR="00F92CA3" w:rsidRPr="00CB1A8D" w:rsidRDefault="00F92CA3" w:rsidP="00F92CA3">
      <w:pPr>
        <w:spacing w:after="0"/>
        <w:jc w:val="both"/>
        <w:rPr>
          <w:b/>
          <w:sz w:val="23"/>
          <w:szCs w:val="23"/>
        </w:rPr>
      </w:pPr>
    </w:p>
    <w:p w:rsidR="00F92CA3" w:rsidRPr="00CB1A8D" w:rsidRDefault="00F92CA3" w:rsidP="00F92CA3">
      <w:pPr>
        <w:spacing w:after="0"/>
        <w:jc w:val="both"/>
        <w:rPr>
          <w:sz w:val="23"/>
          <w:szCs w:val="23"/>
        </w:rPr>
      </w:pPr>
      <w:r w:rsidRPr="00CB1A8D">
        <w:rPr>
          <w:sz w:val="23"/>
          <w:szCs w:val="23"/>
        </w:rPr>
        <w:t xml:space="preserve">Het Geïntegreerd Investeringsplan (GIP) van Vlaams minister van Mobiliteit en Openbare Werken Ben Weyts </w:t>
      </w:r>
      <w:r w:rsidR="00475BFC" w:rsidRPr="00CB1A8D">
        <w:rPr>
          <w:sz w:val="23"/>
          <w:szCs w:val="23"/>
        </w:rPr>
        <w:t xml:space="preserve">voorziet </w:t>
      </w:r>
      <w:r w:rsidR="00475BFC" w:rsidRPr="00CB1A8D">
        <w:rPr>
          <w:rStyle w:val="st"/>
          <w:sz w:val="23"/>
          <w:szCs w:val="23"/>
        </w:rPr>
        <w:t xml:space="preserve">€ 2 miljard voor 2019. Alles samen gaat er in de hele regeerperiode (2014-2019) maar liefst € 9,7 miljard naar de entiteiten van het beleidsdomein Mobiliteit en Openbare Werken – oftewel 33% meer dan in de regeerperiode 2009-2014,  </w:t>
      </w:r>
      <w:r w:rsidR="00A85344" w:rsidRPr="00CB1A8D">
        <w:rPr>
          <w:rStyle w:val="st"/>
          <w:sz w:val="23"/>
          <w:szCs w:val="23"/>
        </w:rPr>
        <w:t xml:space="preserve">toen het ging om € 7,3 miljard. </w:t>
      </w:r>
    </w:p>
    <w:p w:rsidR="00A85344" w:rsidRPr="00CB1A8D" w:rsidRDefault="00A85344" w:rsidP="00F92CA3">
      <w:pPr>
        <w:spacing w:after="0"/>
        <w:jc w:val="both"/>
        <w:rPr>
          <w:sz w:val="23"/>
          <w:szCs w:val="23"/>
        </w:rPr>
      </w:pPr>
    </w:p>
    <w:p w:rsidR="00F92CA3" w:rsidRPr="00CB1A8D" w:rsidRDefault="00F92CA3" w:rsidP="00F92CA3">
      <w:pPr>
        <w:spacing w:after="0"/>
        <w:jc w:val="both"/>
        <w:rPr>
          <w:sz w:val="23"/>
          <w:szCs w:val="23"/>
        </w:rPr>
      </w:pPr>
      <w:r w:rsidRPr="00CB1A8D">
        <w:rPr>
          <w:sz w:val="23"/>
          <w:szCs w:val="23"/>
        </w:rPr>
        <w:t xml:space="preserve">“Onze regio heeft nood aan deze nieuwe investeringen in infrastructuur”, zegt </w:t>
      </w:r>
      <w:r w:rsidR="008D3D91" w:rsidRPr="00CB1A8D">
        <w:rPr>
          <w:sz w:val="23"/>
          <w:szCs w:val="23"/>
        </w:rPr>
        <w:t xml:space="preserve">Lieve Truyman </w:t>
      </w:r>
      <w:r w:rsidRPr="00CB1A8D">
        <w:rPr>
          <w:sz w:val="23"/>
          <w:szCs w:val="23"/>
        </w:rPr>
        <w:t xml:space="preserve">van N-VA </w:t>
      </w:r>
      <w:r w:rsidR="008D3D91" w:rsidRPr="00CB1A8D">
        <w:rPr>
          <w:sz w:val="23"/>
          <w:szCs w:val="23"/>
        </w:rPr>
        <w:t>Temse</w:t>
      </w:r>
      <w:r w:rsidRPr="00CB1A8D">
        <w:rPr>
          <w:sz w:val="23"/>
          <w:szCs w:val="23"/>
        </w:rPr>
        <w:t xml:space="preserve">. “We willen het aantal verkeersdoden terugdringen en de economische ontwikkeling alle kansen geven door te investeren in goede </w:t>
      </w:r>
      <w:r w:rsidR="00A85344" w:rsidRPr="00CB1A8D">
        <w:rPr>
          <w:sz w:val="23"/>
          <w:szCs w:val="23"/>
        </w:rPr>
        <w:t xml:space="preserve">verbindingen </w:t>
      </w:r>
      <w:r w:rsidRPr="00CB1A8D">
        <w:rPr>
          <w:sz w:val="23"/>
          <w:szCs w:val="23"/>
        </w:rPr>
        <w:t>voor</w:t>
      </w:r>
      <w:r w:rsidR="00A85344" w:rsidRPr="00CB1A8D">
        <w:rPr>
          <w:sz w:val="23"/>
          <w:szCs w:val="23"/>
        </w:rPr>
        <w:t xml:space="preserve"> alle weggebruikers</w:t>
      </w:r>
      <w:r w:rsidRPr="00CB1A8D">
        <w:rPr>
          <w:sz w:val="23"/>
          <w:szCs w:val="23"/>
        </w:rPr>
        <w:t xml:space="preserve">. N-VA </w:t>
      </w:r>
      <w:r w:rsidR="008D3D91" w:rsidRPr="00CB1A8D">
        <w:rPr>
          <w:sz w:val="23"/>
          <w:szCs w:val="23"/>
        </w:rPr>
        <w:t xml:space="preserve">Temse heeft </w:t>
      </w:r>
      <w:r w:rsidRPr="00CB1A8D">
        <w:rPr>
          <w:sz w:val="23"/>
          <w:szCs w:val="23"/>
        </w:rPr>
        <w:t xml:space="preserve">gepleit voor het aanpakken van </w:t>
      </w:r>
      <w:r w:rsidR="00AB2AB1">
        <w:rPr>
          <w:sz w:val="23"/>
          <w:szCs w:val="23"/>
        </w:rPr>
        <w:t xml:space="preserve">een </w:t>
      </w:r>
      <w:r w:rsidR="008D3D91" w:rsidRPr="00CB1A8D">
        <w:rPr>
          <w:sz w:val="23"/>
          <w:szCs w:val="23"/>
        </w:rPr>
        <w:t xml:space="preserve">conflictvrij kruispunt op de N16 waardoor er tevens ook minder file vorming zal zijn rond het kruispunt en eveneens </w:t>
      </w:r>
      <w:r w:rsidR="00CB1A8D">
        <w:rPr>
          <w:sz w:val="23"/>
          <w:szCs w:val="23"/>
        </w:rPr>
        <w:t xml:space="preserve">is er ook geijverd voor </w:t>
      </w:r>
      <w:r w:rsidR="008D3D91" w:rsidRPr="00CB1A8D">
        <w:rPr>
          <w:sz w:val="23"/>
          <w:szCs w:val="23"/>
        </w:rPr>
        <w:t>een veiliger fietspad op de brug van de E17 in de Hoogkamerstraat richting Sint-Niklaas</w:t>
      </w:r>
      <w:r w:rsidRPr="00CB1A8D">
        <w:rPr>
          <w:sz w:val="23"/>
          <w:szCs w:val="23"/>
        </w:rPr>
        <w:t xml:space="preserve">. We hebben die dossiers ook aangekaart in Brussel bij minister Weyts”. </w:t>
      </w:r>
    </w:p>
    <w:p w:rsidR="00F92CA3" w:rsidRPr="00CB1A8D" w:rsidRDefault="00F92CA3" w:rsidP="00F92CA3">
      <w:pPr>
        <w:spacing w:after="0"/>
        <w:jc w:val="both"/>
        <w:rPr>
          <w:b/>
          <w:sz w:val="23"/>
          <w:szCs w:val="23"/>
        </w:rPr>
      </w:pPr>
    </w:p>
    <w:p w:rsidR="00F92CA3" w:rsidRPr="00CB1A8D" w:rsidRDefault="00A85344" w:rsidP="00F92CA3">
      <w:pPr>
        <w:jc w:val="both"/>
        <w:rPr>
          <w:sz w:val="23"/>
          <w:szCs w:val="23"/>
        </w:rPr>
      </w:pPr>
      <w:r w:rsidRPr="00CB1A8D">
        <w:rPr>
          <w:sz w:val="23"/>
          <w:szCs w:val="23"/>
        </w:rPr>
        <w:t xml:space="preserve">Het Geïntegreerd Investeringsplan (GIP) </w:t>
      </w:r>
      <w:r w:rsidR="00F92CA3" w:rsidRPr="00CB1A8D">
        <w:rPr>
          <w:sz w:val="23"/>
          <w:szCs w:val="23"/>
        </w:rPr>
        <w:t>is één lange lijst van belangrijke investeringen in de to</w:t>
      </w:r>
      <w:r w:rsidR="008D3D91" w:rsidRPr="00CB1A8D">
        <w:rPr>
          <w:sz w:val="23"/>
          <w:szCs w:val="23"/>
        </w:rPr>
        <w:t>ekomst van Vlaanderen. Ook voor Temse</w:t>
      </w:r>
      <w:r w:rsidR="00F92CA3" w:rsidRPr="00CB1A8D">
        <w:rPr>
          <w:sz w:val="23"/>
          <w:szCs w:val="23"/>
        </w:rPr>
        <w:t xml:space="preserve"> zit er goed nieuws in: </w:t>
      </w:r>
    </w:p>
    <w:p w:rsidR="00F92CA3" w:rsidRPr="004167DB" w:rsidRDefault="00F92CA3" w:rsidP="00F92CA3">
      <w:pPr>
        <w:pStyle w:val="Lijstalinea"/>
        <w:numPr>
          <w:ilvl w:val="0"/>
          <w:numId w:val="1"/>
        </w:numPr>
        <w:jc w:val="both"/>
        <w:rPr>
          <w:sz w:val="23"/>
          <w:szCs w:val="23"/>
        </w:rPr>
      </w:pPr>
      <w:r w:rsidRPr="004167DB">
        <w:rPr>
          <w:sz w:val="23"/>
          <w:szCs w:val="23"/>
        </w:rPr>
        <w:t xml:space="preserve"> </w:t>
      </w:r>
      <w:r w:rsidR="004167DB">
        <w:rPr>
          <w:sz w:val="23"/>
          <w:szCs w:val="23"/>
        </w:rPr>
        <w:t xml:space="preserve">€ </w:t>
      </w:r>
      <w:r w:rsidR="00C60448" w:rsidRPr="004167DB">
        <w:rPr>
          <w:sz w:val="23"/>
          <w:szCs w:val="23"/>
        </w:rPr>
        <w:t xml:space="preserve">1 875 000 is goedgekeurd en gereserveerd voor de </w:t>
      </w:r>
      <w:proofErr w:type="spellStart"/>
      <w:r w:rsidR="00C60448" w:rsidRPr="004167DB">
        <w:rPr>
          <w:sz w:val="23"/>
          <w:szCs w:val="23"/>
        </w:rPr>
        <w:t>heraanleg</w:t>
      </w:r>
      <w:proofErr w:type="spellEnd"/>
      <w:r w:rsidR="00C60448" w:rsidRPr="004167DB">
        <w:rPr>
          <w:sz w:val="23"/>
          <w:szCs w:val="23"/>
        </w:rPr>
        <w:t xml:space="preserve"> van het kruispunt Hoogkamerstraat -  N16 </w:t>
      </w:r>
    </w:p>
    <w:p w:rsidR="00F92CA3" w:rsidRPr="004167DB" w:rsidRDefault="004167DB" w:rsidP="00F92CA3">
      <w:pPr>
        <w:pStyle w:val="Lijstalinea"/>
        <w:numPr>
          <w:ilvl w:val="0"/>
          <w:numId w:val="1"/>
        </w:numPr>
        <w:jc w:val="both"/>
        <w:rPr>
          <w:sz w:val="23"/>
          <w:szCs w:val="23"/>
        </w:rPr>
      </w:pPr>
      <w:r>
        <w:rPr>
          <w:sz w:val="23"/>
          <w:szCs w:val="23"/>
        </w:rPr>
        <w:t>€ 500 000</w:t>
      </w:r>
      <w:r w:rsidR="00C60448" w:rsidRPr="004167DB">
        <w:rPr>
          <w:sz w:val="23"/>
          <w:szCs w:val="23"/>
        </w:rPr>
        <w:t xml:space="preserve"> is goedgekeurd en gereserveerd voor de vernieuwing van de brug in de Hoogkamerstraat over de E17 met de aanleg van een veilig fietspad.  Dit sluit aan bij </w:t>
      </w:r>
      <w:r>
        <w:rPr>
          <w:sz w:val="23"/>
          <w:szCs w:val="23"/>
        </w:rPr>
        <w:t xml:space="preserve">het realiseren van een veiliger </w:t>
      </w:r>
      <w:r w:rsidR="00CB1A8D" w:rsidRPr="004167DB">
        <w:rPr>
          <w:sz w:val="23"/>
          <w:szCs w:val="23"/>
        </w:rPr>
        <w:t>en vlottere fietsverbinding tussen Temse en Sint-Niklaas.</w:t>
      </w:r>
    </w:p>
    <w:p w:rsidR="00F92CA3" w:rsidRPr="00CB1A8D" w:rsidRDefault="00F92CA3" w:rsidP="00F92CA3">
      <w:pPr>
        <w:spacing w:after="0"/>
        <w:jc w:val="both"/>
        <w:rPr>
          <w:b/>
          <w:sz w:val="23"/>
          <w:szCs w:val="23"/>
        </w:rPr>
      </w:pPr>
    </w:p>
    <w:p w:rsidR="00F92CA3" w:rsidRDefault="00F92CA3" w:rsidP="004167DB">
      <w:pPr>
        <w:spacing w:after="0"/>
        <w:jc w:val="both"/>
        <w:rPr>
          <w:sz w:val="23"/>
          <w:szCs w:val="23"/>
        </w:rPr>
      </w:pPr>
      <w:r w:rsidRPr="00CB1A8D">
        <w:rPr>
          <w:sz w:val="23"/>
          <w:szCs w:val="23"/>
        </w:rPr>
        <w:t xml:space="preserve">“Dit is belangrijk voor </w:t>
      </w:r>
      <w:r w:rsidR="008D3D91" w:rsidRPr="00CB1A8D">
        <w:rPr>
          <w:sz w:val="23"/>
          <w:szCs w:val="23"/>
        </w:rPr>
        <w:t>Temse”, stellen Lieve Truyman</w:t>
      </w:r>
      <w:r w:rsidRPr="00CB1A8D">
        <w:rPr>
          <w:sz w:val="23"/>
          <w:szCs w:val="23"/>
        </w:rPr>
        <w:t xml:space="preserve"> en </w:t>
      </w:r>
      <w:r w:rsidR="008D3D91" w:rsidRPr="00CB1A8D">
        <w:rPr>
          <w:sz w:val="23"/>
          <w:szCs w:val="23"/>
        </w:rPr>
        <w:t>Koen Daniëls</w:t>
      </w:r>
      <w:r w:rsidRPr="00CB1A8D">
        <w:rPr>
          <w:sz w:val="23"/>
          <w:szCs w:val="23"/>
        </w:rPr>
        <w:t xml:space="preserve"> tevreden vast. “Deze investeringen g</w:t>
      </w:r>
      <w:r w:rsidR="00A85344" w:rsidRPr="00CB1A8D">
        <w:rPr>
          <w:sz w:val="23"/>
          <w:szCs w:val="23"/>
        </w:rPr>
        <w:t>aan een voelbaar verschil maken</w:t>
      </w:r>
      <w:r w:rsidRPr="00CB1A8D">
        <w:rPr>
          <w:sz w:val="23"/>
          <w:szCs w:val="23"/>
        </w:rPr>
        <w:t xml:space="preserve">”. </w:t>
      </w:r>
    </w:p>
    <w:p w:rsidR="004167DB" w:rsidRPr="004167DB" w:rsidRDefault="004167DB" w:rsidP="004167DB">
      <w:pPr>
        <w:spacing w:after="0"/>
        <w:jc w:val="both"/>
        <w:rPr>
          <w:sz w:val="23"/>
          <w:szCs w:val="23"/>
        </w:rPr>
      </w:pPr>
    </w:p>
    <w:p w:rsidR="00F92CA3" w:rsidRPr="004167DB" w:rsidRDefault="00F92CA3" w:rsidP="00F92CA3">
      <w:pPr>
        <w:rPr>
          <w:b/>
          <w:i/>
          <w:sz w:val="23"/>
          <w:szCs w:val="23"/>
        </w:rPr>
      </w:pPr>
      <w:r w:rsidRPr="00CB1A8D">
        <w:rPr>
          <w:b/>
          <w:i/>
          <w:sz w:val="23"/>
          <w:szCs w:val="23"/>
        </w:rPr>
        <w:t xml:space="preserve">Contact: </w:t>
      </w:r>
      <w:r w:rsidR="004167DB">
        <w:rPr>
          <w:b/>
          <w:i/>
          <w:sz w:val="23"/>
          <w:szCs w:val="23"/>
        </w:rPr>
        <w:br/>
      </w:r>
      <w:r w:rsidR="008D3D91" w:rsidRPr="004167DB">
        <w:rPr>
          <w:b/>
          <w:i/>
          <w:sz w:val="23"/>
          <w:szCs w:val="23"/>
        </w:rPr>
        <w:t>Lieve Truyman</w:t>
      </w:r>
      <w:r w:rsidR="004167DB">
        <w:rPr>
          <w:i/>
          <w:sz w:val="23"/>
          <w:szCs w:val="23"/>
        </w:rPr>
        <w:t>, schepen van mobilitei</w:t>
      </w:r>
      <w:r w:rsidR="008D3D91" w:rsidRPr="004167DB">
        <w:rPr>
          <w:i/>
          <w:sz w:val="23"/>
          <w:szCs w:val="23"/>
        </w:rPr>
        <w:t>t van N-VA Temse</w:t>
      </w:r>
      <w:r w:rsidR="004167DB">
        <w:rPr>
          <w:i/>
          <w:sz w:val="23"/>
          <w:szCs w:val="23"/>
        </w:rPr>
        <w:t xml:space="preserve">, </w:t>
      </w:r>
      <w:hyperlink r:id="rId5" w:history="1">
        <w:r w:rsidR="004167DB" w:rsidRPr="004167DB">
          <w:rPr>
            <w:rStyle w:val="Hyperlink"/>
            <w:i/>
            <w:sz w:val="23"/>
            <w:szCs w:val="23"/>
          </w:rPr>
          <w:t>lieve.truyman@temse.be</w:t>
        </w:r>
      </w:hyperlink>
      <w:r w:rsidR="004167DB" w:rsidRPr="004167DB">
        <w:rPr>
          <w:i/>
          <w:sz w:val="23"/>
          <w:szCs w:val="23"/>
        </w:rPr>
        <w:t>, 0486/78 54 81</w:t>
      </w:r>
    </w:p>
    <w:p w:rsidR="00CA3920" w:rsidRPr="004167DB" w:rsidRDefault="008D3D91">
      <w:pPr>
        <w:rPr>
          <w:i/>
          <w:sz w:val="24"/>
          <w:szCs w:val="24"/>
        </w:rPr>
      </w:pPr>
      <w:bookmarkStart w:id="0" w:name="_GoBack"/>
      <w:bookmarkEnd w:id="0"/>
      <w:r w:rsidRPr="004167DB">
        <w:rPr>
          <w:b/>
          <w:i/>
          <w:sz w:val="24"/>
          <w:szCs w:val="24"/>
        </w:rPr>
        <w:t>Koen Daniëls</w:t>
      </w:r>
      <w:r w:rsidR="00F92CA3" w:rsidRPr="004167DB">
        <w:rPr>
          <w:i/>
          <w:sz w:val="24"/>
          <w:szCs w:val="24"/>
        </w:rPr>
        <w:t xml:space="preserve">, Vlaams Parlementslid </w:t>
      </w:r>
    </w:p>
    <w:sectPr w:rsidR="00CA3920" w:rsidRPr="004167DB" w:rsidSect="004167D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D0A"/>
    <w:multiLevelType w:val="hybridMultilevel"/>
    <w:tmpl w:val="21CCD1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3"/>
    <w:rsid w:val="000B33F9"/>
    <w:rsid w:val="00157BFC"/>
    <w:rsid w:val="00214731"/>
    <w:rsid w:val="002D5728"/>
    <w:rsid w:val="004167DB"/>
    <w:rsid w:val="00475BFC"/>
    <w:rsid w:val="008D3D91"/>
    <w:rsid w:val="00A85344"/>
    <w:rsid w:val="00AB2AB1"/>
    <w:rsid w:val="00C60448"/>
    <w:rsid w:val="00CB1A8D"/>
    <w:rsid w:val="00D7750A"/>
    <w:rsid w:val="00DB0EAF"/>
    <w:rsid w:val="00DB3A30"/>
    <w:rsid w:val="00F92C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2B04"/>
  <w15:chartTrackingRefBased/>
  <w15:docId w15:val="{81716BAF-7C16-4D06-8010-47148FC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F92CA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2CA3"/>
    <w:pPr>
      <w:ind w:left="720"/>
      <w:contextualSpacing/>
    </w:pPr>
  </w:style>
  <w:style w:type="character" w:customStyle="1" w:styleId="st">
    <w:name w:val="st"/>
    <w:basedOn w:val="Standaardalinea-lettertype"/>
    <w:rsid w:val="00475BFC"/>
  </w:style>
  <w:style w:type="character" w:styleId="Hyperlink">
    <w:name w:val="Hyperlink"/>
    <w:basedOn w:val="Standaardalinea-lettertype"/>
    <w:uiPriority w:val="99"/>
    <w:unhideWhenUsed/>
    <w:rsid w:val="004167DB"/>
    <w:rPr>
      <w:color w:val="0563C1" w:themeColor="hyperlink"/>
      <w:u w:val="single"/>
    </w:rPr>
  </w:style>
  <w:style w:type="character" w:styleId="Onopgelostemelding">
    <w:name w:val="Unresolved Mention"/>
    <w:basedOn w:val="Standaardalinea-lettertype"/>
    <w:uiPriority w:val="99"/>
    <w:semiHidden/>
    <w:unhideWhenUsed/>
    <w:rsid w:val="004167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ve.truyman@tems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Devoldere, Michaël</dc:creator>
  <cp:keywords/>
  <dc:description/>
  <cp:lastModifiedBy>Truyman Lieve</cp:lastModifiedBy>
  <cp:revision>4</cp:revision>
  <dcterms:created xsi:type="dcterms:W3CDTF">2018-12-19T08:36:00Z</dcterms:created>
  <dcterms:modified xsi:type="dcterms:W3CDTF">2018-12-19T11:02:00Z</dcterms:modified>
</cp:coreProperties>
</file>